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59264" behindDoc="0" locked="0" layoutInCell="1" allowOverlap="1" wp14:anchorId="280CCEFE" wp14:editId="0E6DBB05">
            <wp:simplePos x="0" y="0"/>
            <wp:positionH relativeFrom="margin">
              <wp:posOffset>5375910</wp:posOffset>
            </wp:positionH>
            <wp:positionV relativeFrom="margin">
              <wp:posOffset>-62865</wp:posOffset>
            </wp:positionV>
            <wp:extent cx="849630" cy="930910"/>
            <wp:effectExtent l="0" t="0" r="0" b="0"/>
            <wp:wrapSquare wrapText="bothSides"/>
            <wp:docPr id="1" name="Picture" descr="GRB NOVI 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RB NOVI S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BA8" w:rsidRDefault="003B0BA8" w:rsidP="003B0BA8">
      <w:pPr>
        <w:spacing w:after="0" w:line="100" w:lineRule="atLeast"/>
        <w:rPr>
          <w:rFonts w:ascii="Arial" w:hAnsi="Arial" w:cs="Arial"/>
          <w:color w:val="0044CC"/>
        </w:rPr>
      </w:pPr>
      <w:r>
        <w:rPr>
          <w:rFonts w:ascii="Times New Roman" w:hAnsi="Times New Roman" w:cs="Times New Roman"/>
          <w:b/>
          <w:sz w:val="24"/>
          <w:szCs w:val="24"/>
        </w:rPr>
        <w:t>АУТО</w:t>
      </w:r>
      <w:r w:rsidR="00D54595">
        <w:rPr>
          <w:rFonts w:ascii="Times New Roman" w:hAnsi="Times New Roman" w:cs="Times New Roman"/>
          <w:b/>
          <w:sz w:val="24"/>
          <w:szCs w:val="24"/>
        </w:rPr>
        <w:t>НОМНА  ПОКРАЈИНА ВОЈВОДИНА</w:t>
      </w:r>
      <w:r>
        <w:rPr>
          <w:rFonts w:ascii="Arial" w:hAnsi="Arial" w:cs="Arial"/>
          <w:color w:val="0044CC"/>
        </w:rPr>
        <w:t xml:space="preserve"> </w:t>
      </w: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 НОВИ САД</w:t>
      </w: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ГРАДСКА УПРАВА ЗА ПРИВРЕДУ</w:t>
      </w: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Сад</w:t>
      </w:r>
      <w:proofErr w:type="spellEnd"/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Руменачка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110а</w:t>
      </w: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11B" w:rsidRDefault="00FD611B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11B" w:rsidRPr="00FD611B" w:rsidRDefault="00FD611B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261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1743"/>
        <w:gridCol w:w="8518"/>
      </w:tblGrid>
      <w:tr w:rsidR="003B0BA8" w:rsidTr="00983695">
        <w:trPr>
          <w:jc w:val="center"/>
        </w:trPr>
        <w:tc>
          <w:tcPr>
            <w:tcW w:w="1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7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</w:p>
        </w:tc>
        <w:tc>
          <w:tcPr>
            <w:tcW w:w="8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97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ИЗДАВАЊЕ РЕШЕЊА О ДРУГАЧИЈЕМ РАДНОМ ВРЕМЕНУ</w:t>
            </w:r>
          </w:p>
          <w:p w:rsidR="003B0BA8" w:rsidRDefault="003B0BA8" w:rsidP="009D65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ТРГОВИНСКИМ ФОРМАТИМА ОД РАДНОГ ВРЕМЕНА УТВРЂЕНОГ ОДЛУКОМ О РАДНОМ ВРЕМЕНУ ТРГОВИНСКИХ И ЗАНАТСКИХ ОБЈЕКАТА И ОБЈЕКАТА ЗА ПРИРЕЂИВАЊЕ ИГАРА НА СРЕЋУ И ЗАБАВНИХ ИГАРА НА ТЕРИТОРИЈИ ГРАДА НОВОГ САДА</w:t>
            </w:r>
          </w:p>
        </w:tc>
      </w:tr>
    </w:tbl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71"/>
        <w:gridCol w:w="5290"/>
      </w:tblGrid>
      <w:tr w:rsidR="003B0BA8" w:rsidTr="00983695">
        <w:trPr>
          <w:trHeight w:val="454"/>
          <w:jc w:val="center"/>
        </w:trPr>
        <w:tc>
          <w:tcPr>
            <w:tcW w:w="10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ОПШТИ ПОДАЦИ О ПОДНОСИОЦУ ЗАХТЕВА</w:t>
            </w:r>
          </w:p>
        </w:tc>
      </w:tr>
      <w:tr w:rsidR="003B0BA8" w:rsidTr="00983695">
        <w:trPr>
          <w:trHeight w:val="454"/>
          <w:jc w:val="center"/>
        </w:trPr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Пуно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пословно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име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983695">
        <w:trPr>
          <w:trHeight w:val="454"/>
          <w:jc w:val="center"/>
        </w:trPr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Седиште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адреса</w:t>
            </w:r>
            <w:proofErr w:type="spellEnd"/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983695">
        <w:trPr>
          <w:trHeight w:val="454"/>
          <w:jc w:val="center"/>
        </w:trPr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Шифра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делатности</w:t>
            </w:r>
            <w:proofErr w:type="spellEnd"/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983695">
        <w:trPr>
          <w:trHeight w:val="454"/>
          <w:jc w:val="center"/>
        </w:trPr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983695">
        <w:trPr>
          <w:trHeight w:val="454"/>
          <w:jc w:val="center"/>
        </w:trPr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ПИБ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983695">
        <w:trPr>
          <w:trHeight w:val="454"/>
          <w:jc w:val="center"/>
        </w:trPr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Оснивач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983695">
        <w:trPr>
          <w:trHeight w:val="454"/>
          <w:jc w:val="center"/>
        </w:trPr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лицу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983695">
        <w:trPr>
          <w:trHeight w:val="454"/>
          <w:jc w:val="center"/>
        </w:trPr>
        <w:tc>
          <w:tcPr>
            <w:tcW w:w="497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8D6B69">
            <w:pPr>
              <w:spacing w:after="0"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презиме</w:t>
            </w:r>
            <w:proofErr w:type="spellEnd"/>
            <w:r w:rsidR="008D6B6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D6B69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и </w:t>
            </w:r>
            <w:r w:rsidR="0098369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83695">
              <w:rPr>
                <w:rFonts w:ascii="Times New Roman" w:hAnsi="Times New Roman" w:cs="Times New Roman"/>
                <w:b/>
                <w:szCs w:val="24"/>
                <w:lang w:val="sr-Cyrl-RS"/>
              </w:rPr>
              <w:t>ф</w:t>
            </w:r>
            <w:proofErr w:type="spellStart"/>
            <w:r w:rsidR="00983695">
              <w:rPr>
                <w:rFonts w:ascii="Times New Roman" w:hAnsi="Times New Roman" w:cs="Times New Roman"/>
                <w:b/>
                <w:szCs w:val="24"/>
              </w:rPr>
              <w:t>ункција</w:t>
            </w:r>
            <w:proofErr w:type="spellEnd"/>
          </w:p>
        </w:tc>
        <w:tc>
          <w:tcPr>
            <w:tcW w:w="52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983695">
        <w:trPr>
          <w:trHeight w:val="454"/>
          <w:jc w:val="center"/>
        </w:trPr>
        <w:tc>
          <w:tcPr>
            <w:tcW w:w="497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Pr="00983695" w:rsidRDefault="00983695" w:rsidP="008D6B69">
            <w:pPr>
              <w:spacing w:after="0" w:line="100" w:lineRule="atLeast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телефона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="008D6B69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="008D6B69">
              <w:rPr>
                <w:rFonts w:ascii="Times New Roman" w:hAnsi="Times New Roman" w:cs="Times New Roman"/>
                <w:b/>
                <w:szCs w:val="24"/>
                <w:lang w:val="sr-Cyrl-RS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рој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факса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 </w:t>
            </w:r>
          </w:p>
        </w:tc>
        <w:tc>
          <w:tcPr>
            <w:tcW w:w="52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983695">
        <w:trPr>
          <w:trHeight w:val="454"/>
          <w:jc w:val="center"/>
        </w:trPr>
        <w:tc>
          <w:tcPr>
            <w:tcW w:w="497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983695" w:rsidP="008D6B69">
            <w:pPr>
              <w:spacing w:after="0"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адреса</w:t>
            </w:r>
            <w:proofErr w:type="spellEnd"/>
          </w:p>
        </w:tc>
        <w:tc>
          <w:tcPr>
            <w:tcW w:w="52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11B" w:rsidRPr="00FD611B" w:rsidRDefault="00FD611B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2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50"/>
        <w:gridCol w:w="5211"/>
      </w:tblGrid>
      <w:tr w:rsidR="003B0BA8" w:rsidTr="00983695">
        <w:trPr>
          <w:trHeight w:val="567"/>
          <w:jc w:val="center"/>
        </w:trPr>
        <w:tc>
          <w:tcPr>
            <w:tcW w:w="10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B0BA8" w:rsidRPr="00CD3763" w:rsidRDefault="003B0BA8" w:rsidP="0098369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ОСНОВНИ ПОДАЦИ </w:t>
            </w:r>
            <w:r w:rsidR="00CD37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ОБЈЕКАТ</w:t>
            </w:r>
          </w:p>
        </w:tc>
      </w:tr>
      <w:tr w:rsidR="00983695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83695" w:rsidRPr="00FD611B" w:rsidRDefault="00FD611B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објекта за који се тражи другачије радно време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3695" w:rsidRDefault="00983695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95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83695" w:rsidRPr="00FD611B" w:rsidRDefault="00FD611B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Делатност, односно услуге које се обављају у наведеном објекту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3695" w:rsidRDefault="00983695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1B" w:rsidTr="00EA1375">
        <w:trPr>
          <w:trHeight w:val="457"/>
          <w:jc w:val="center"/>
        </w:trPr>
        <w:tc>
          <w:tcPr>
            <w:tcW w:w="10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611B" w:rsidRPr="00FD611B" w:rsidRDefault="00FD611B" w:rsidP="00D6209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Другачије радно време -</w:t>
            </w:r>
            <w:r w:rsidR="008D6B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620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тражи се за</w:t>
            </w:r>
          </w:p>
        </w:tc>
      </w:tr>
      <w:tr w:rsidR="00983695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D3763" w:rsidRDefault="00FD611B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Трговински формат </w:t>
            </w:r>
          </w:p>
          <w:p w:rsidR="00983695" w:rsidRPr="00FD611B" w:rsidRDefault="00FD611B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(максимално време од 00,00 до 24,00)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3695" w:rsidRPr="00FD611B" w:rsidRDefault="00FD611B" w:rsidP="00D620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                    до</w:t>
            </w:r>
          </w:p>
        </w:tc>
      </w:tr>
      <w:tr w:rsidR="00983695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83695" w:rsidRDefault="00FD611B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Занатски објекат</w:t>
            </w:r>
          </w:p>
          <w:p w:rsidR="00D6209F" w:rsidRPr="00FD611B" w:rsidRDefault="00D6209F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(максимано време од 00,00 до 24,00)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3695" w:rsidRPr="00FD611B" w:rsidRDefault="00FD611B" w:rsidP="00D620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                    до</w:t>
            </w:r>
          </w:p>
        </w:tc>
      </w:tr>
      <w:tr w:rsidR="00357970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57970" w:rsidRDefault="0001113A" w:rsidP="00F177F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Објек</w:t>
            </w:r>
            <w:r w:rsidR="00CD3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приређивање игара на срећу и забавних игара</w:t>
            </w:r>
            <w:r w:rsidR="00D620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177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D620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максимално време 18 сати)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7970" w:rsidRPr="00D6209F" w:rsidRDefault="00D6209F" w:rsidP="00D620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                     до </w:t>
            </w:r>
          </w:p>
        </w:tc>
      </w:tr>
      <w:tr w:rsidR="00357970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D3763" w:rsidRDefault="00D6209F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0111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ременски период </w:t>
            </w:r>
          </w:p>
          <w:p w:rsidR="00357970" w:rsidRDefault="0001113A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(максималан период је до две године)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7970" w:rsidRDefault="00357970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11B" w:rsidRDefault="00FD611B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11B" w:rsidRDefault="00FD611B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11B" w:rsidRPr="00FD611B" w:rsidRDefault="00FD611B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2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41"/>
        <w:gridCol w:w="5320"/>
      </w:tblGrid>
      <w:tr w:rsidR="003B0BA8" w:rsidTr="00FD611B">
        <w:trPr>
          <w:trHeight w:val="454"/>
          <w:jc w:val="center"/>
        </w:trPr>
        <w:tc>
          <w:tcPr>
            <w:tcW w:w="10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B0BA8" w:rsidRPr="00F10EE9" w:rsidRDefault="003B0BA8" w:rsidP="00F10EE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 ЗАХТЕВ ЗА ИЗДАВАЊЕ РЕШЕЊ</w:t>
            </w:r>
            <w:r w:rsidR="00F1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О ДРУГАЧИЈЕМ РАДНОМ ВРЕМЕНУ </w:t>
            </w:r>
            <w:r w:rsidR="00F10E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ПРИЛАЖЕ СЕ</w:t>
            </w:r>
          </w:p>
        </w:tc>
      </w:tr>
      <w:tr w:rsidR="003B0BA8" w:rsidTr="00FD611B">
        <w:trPr>
          <w:trHeight w:val="567"/>
          <w:jc w:val="center"/>
        </w:trPr>
        <w:tc>
          <w:tcPr>
            <w:tcW w:w="4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Pr="00357970" w:rsidRDefault="003B0BA8" w:rsidP="00F10EE9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Решење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упису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делатности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Агенције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привредне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регистре</w:t>
            </w:r>
            <w:proofErr w:type="spellEnd"/>
          </w:p>
        </w:tc>
        <w:tc>
          <w:tcPr>
            <w:tcW w:w="532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3B0BA8" w:rsidTr="00FD611B">
        <w:trPr>
          <w:trHeight w:val="567"/>
          <w:jc w:val="center"/>
        </w:trPr>
        <w:tc>
          <w:tcPr>
            <w:tcW w:w="4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FD611B" w:rsidTr="00FD24D8">
        <w:trPr>
          <w:trHeight w:val="2024"/>
          <w:jc w:val="center"/>
        </w:trPr>
        <w:tc>
          <w:tcPr>
            <w:tcW w:w="4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611B" w:rsidRDefault="00FD611B" w:rsidP="00F10EE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Доказ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привредни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субјект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току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досадашњег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обављања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делатности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није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кршио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одредбе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Одлуке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кућном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реду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стамбеним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зградама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претходне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две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године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пре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подношења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захтева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, и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није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радио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дуже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утврђеног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радног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времена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управа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привреду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прибавља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службеној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инспекцијске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5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611B" w:rsidRDefault="00FD611B" w:rsidP="009D659F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38"/>
        <w:gridCol w:w="5323"/>
      </w:tblGrid>
      <w:tr w:rsidR="003B0BA8" w:rsidTr="00F350CF">
        <w:trPr>
          <w:trHeight w:val="454"/>
          <w:jc w:val="center"/>
        </w:trPr>
        <w:tc>
          <w:tcPr>
            <w:tcW w:w="10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АДМИНИСТРАТИВНЕ ТАКСЕ</w:t>
            </w:r>
          </w:p>
        </w:tc>
      </w:tr>
      <w:tr w:rsidR="003B0BA8" w:rsidTr="00F350CF">
        <w:trPr>
          <w:trHeight w:val="454"/>
          <w:jc w:val="center"/>
        </w:trPr>
        <w:tc>
          <w:tcPr>
            <w:tcW w:w="4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Pr="00357970" w:rsidRDefault="003B0BA8" w:rsidP="009D659F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Локална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административна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такса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захтев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издавање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решења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износу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290,00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динара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издавање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решења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износу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500,00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динара</w:t>
            </w:r>
            <w:proofErr w:type="spellEnd"/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Pr="00357970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Прималац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Приходи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градских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органа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управе</w:t>
            </w:r>
            <w:proofErr w:type="spellEnd"/>
          </w:p>
          <w:p w:rsidR="003B0BA8" w:rsidRPr="00357970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Сврха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дознака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Приходи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градских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органа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управе</w:t>
            </w:r>
            <w:proofErr w:type="spellEnd"/>
          </w:p>
          <w:p w:rsidR="003B0BA8" w:rsidRPr="00357970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Уплата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рачун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>: 840-742241843-03</w:t>
            </w:r>
          </w:p>
          <w:p w:rsidR="003B0BA8" w:rsidRPr="00357970" w:rsidRDefault="003B0BA8" w:rsidP="00D94A95">
            <w:pPr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Модел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позив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: 97  </w:t>
            </w:r>
            <w:r w:rsidR="00D94A95">
              <w:rPr>
                <w:rFonts w:ascii="Times New Roman" w:hAnsi="Times New Roman" w:cs="Times New Roman"/>
                <w:szCs w:val="24"/>
              </w:rPr>
              <w:t>11</w:t>
            </w:r>
            <w:r w:rsidRPr="00357970">
              <w:rPr>
                <w:rFonts w:ascii="Times New Roman" w:hAnsi="Times New Roman" w:cs="Times New Roman"/>
                <w:szCs w:val="24"/>
              </w:rPr>
              <w:t>-</w:t>
            </w:r>
            <w:r w:rsidR="00D94A95">
              <w:rPr>
                <w:rFonts w:ascii="Times New Roman" w:hAnsi="Times New Roman" w:cs="Times New Roman"/>
                <w:szCs w:val="24"/>
              </w:rPr>
              <w:t>223</w:t>
            </w:r>
            <w:bookmarkStart w:id="0" w:name="_GoBack"/>
            <w:bookmarkEnd w:id="0"/>
          </w:p>
        </w:tc>
      </w:tr>
    </w:tbl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0CF" w:rsidRPr="00F350CF" w:rsidRDefault="00F350CF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0BA8" w:rsidRDefault="003B0BA8" w:rsidP="003B0BA8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шалтеру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писарнице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Градске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слободе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времену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,30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15,30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BA8" w:rsidRDefault="003B0BA8" w:rsidP="003B0BA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0CF" w:rsidRPr="00F350CF" w:rsidRDefault="00F350CF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BC6" w:rsidRPr="00A82BC6" w:rsidRDefault="00A82BC6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A82BC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82BC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82BC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0BA8" w:rsidRDefault="003B0BA8" w:rsidP="00A82BC6">
      <w:pPr>
        <w:spacing w:after="0" w:line="10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подношења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2BC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82BC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82BC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82BC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82BC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82BC6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подносиоца</w:t>
      </w:r>
      <w:proofErr w:type="spellEnd"/>
    </w:p>
    <w:sectPr w:rsidR="003B0BA8" w:rsidSect="00040323">
      <w:pgSz w:w="11906" w:h="16838"/>
      <w:pgMar w:top="709" w:right="1134" w:bottom="709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A8"/>
    <w:rsid w:val="0001113A"/>
    <w:rsid w:val="00062865"/>
    <w:rsid w:val="00357970"/>
    <w:rsid w:val="003B0BA8"/>
    <w:rsid w:val="00872D06"/>
    <w:rsid w:val="008D6B69"/>
    <w:rsid w:val="00983695"/>
    <w:rsid w:val="00A82BC6"/>
    <w:rsid w:val="00CD3763"/>
    <w:rsid w:val="00D54595"/>
    <w:rsid w:val="00D6209F"/>
    <w:rsid w:val="00D94A95"/>
    <w:rsid w:val="00F10EE9"/>
    <w:rsid w:val="00F177FA"/>
    <w:rsid w:val="00F350CF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BA8"/>
    <w:pPr>
      <w:suppressAutoHyphens/>
    </w:pPr>
    <w:rPr>
      <w:rFonts w:ascii="Calibri" w:eastAsia="Arial Unicode MS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BA8"/>
    <w:pPr>
      <w:suppressAutoHyphens/>
    </w:pPr>
    <w:rPr>
      <w:rFonts w:ascii="Calibri" w:eastAsia="Arial Unicode MS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Milena Erdevik</cp:lastModifiedBy>
  <cp:revision>11</cp:revision>
  <cp:lastPrinted>2017-01-30T12:19:00Z</cp:lastPrinted>
  <dcterms:created xsi:type="dcterms:W3CDTF">2017-01-30T11:06:00Z</dcterms:created>
  <dcterms:modified xsi:type="dcterms:W3CDTF">2019-05-29T09:19:00Z</dcterms:modified>
</cp:coreProperties>
</file>