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4D" w:rsidRPr="00A4005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  <w:r w:rsidR="0093370A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  <w:t>Н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а основу члана 76. Закона о култури („Службени гласник РС“, бр</w:t>
      </w:r>
      <w:r w:rsidR="00A4005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ој 72/09, 13/16 и 30/16-испр.),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 („Службени гласн</w:t>
      </w:r>
      <w:r w:rsidR="00A4005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ик РС“, брoj: 105/16 и 112/17) и члана </w:t>
      </w:r>
      <w:r w:rsidR="00A40058" w:rsidRPr="00A4005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61. став 1. тачка 3. Статута Града Новог Сада  ("Службени лист Града Новог Сада", број 11/19), </w:t>
      </w:r>
      <w:r w:rsidR="0003172E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</w:t>
      </w:r>
      <w:r w:rsidR="0093370A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радоначелник Града Новог Сада </w:t>
      </w:r>
      <w:r w:rsidR="0093370A" w:rsidRPr="00A4005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расписује</w:t>
      </w:r>
    </w:p>
    <w:p w:rsidR="0098402B" w:rsidRPr="00A40058" w:rsidRDefault="0098402B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03172E" w:rsidRPr="0003172E" w:rsidRDefault="00BD474D" w:rsidP="000317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КОНКУРС</w:t>
      </w:r>
    </w:p>
    <w:p w:rsidR="00BD474D" w:rsidRPr="0003172E" w:rsidRDefault="00BD474D" w:rsidP="000317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за суфинансирање пројеката у области културе и уметности</w:t>
      </w:r>
    </w:p>
    <w:p w:rsidR="00BD474D" w:rsidRPr="0003172E" w:rsidRDefault="00BD474D" w:rsidP="000317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који су подржани кроз међународне фондове</w:t>
      </w:r>
    </w:p>
    <w:p w:rsidR="00BD474D" w:rsidRPr="0003172E" w:rsidRDefault="00BD474D" w:rsidP="0003172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у 2019. години</w:t>
      </w:r>
    </w:p>
    <w:p w:rsidR="00BD474D" w:rsidRPr="008A379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</w:p>
    <w:p w:rsidR="00BD474D" w:rsidRPr="008A379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 xml:space="preserve">Предмет </w:t>
      </w:r>
    </w:p>
    <w:p w:rsidR="00BD474D" w:rsidRPr="008A3798" w:rsidRDefault="00BD474D" w:rsidP="000317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Предмет конкурса је суфинансирање пројеката </w:t>
      </w:r>
      <w:r w:rsidR="0095790A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средствима</w:t>
      </w:r>
      <w:r w:rsidR="00341083" w:rsidRPr="00341083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укупном износу од </w:t>
      </w:r>
      <w:r w:rsidR="00341083" w:rsidRPr="0034108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2.000.000,00 динара</w:t>
      </w:r>
      <w:r w:rsidR="0095790A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из буџета </w:t>
      </w:r>
      <w:r w:rsidR="00341083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Града Новог Сада</w:t>
      </w:r>
      <w:r w:rsidR="0095790A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 области културе и уметности који су финансијски подржани кроз следеће међународне фондове, а реализују се у 2019. години:</w:t>
      </w:r>
    </w:p>
    <w:p w:rsidR="00BD474D" w:rsidRPr="008A3798" w:rsidRDefault="00BD474D" w:rsidP="0003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Креативна Европа - потпрограм „Култура“</w:t>
      </w:r>
    </w:p>
    <w:p w:rsidR="00BD474D" w:rsidRPr="008A3798" w:rsidRDefault="00BD474D" w:rsidP="0003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Програми прекограничне сарадње (ИПА)</w:t>
      </w:r>
    </w:p>
    <w:p w:rsidR="00B52EF5" w:rsidRPr="005735B2" w:rsidRDefault="00B52EF5" w:rsidP="0003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5735B2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Европа за грађане</w:t>
      </w:r>
      <w:r w:rsidR="002E0075" w:rsidRPr="005735B2"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  <w:t xml:space="preserve"> </w:t>
      </w:r>
      <w:r w:rsidR="002E0075" w:rsidRPr="005735B2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 грађанке</w:t>
      </w:r>
    </w:p>
    <w:p w:rsidR="00B52EF5" w:rsidRPr="008A3798" w:rsidRDefault="003313A0" w:rsidP="0003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ЕРАСМУС</w:t>
      </w:r>
      <w:r w:rsidR="00EB20BC" w:rsidRPr="008A3798"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  <w:t xml:space="preserve"> +</w:t>
      </w:r>
    </w:p>
    <w:p w:rsidR="00BD474D" w:rsidRPr="008A3798" w:rsidRDefault="0003172E" w:rsidP="0003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</w:t>
      </w:r>
      <w:r w:rsidR="00BD474D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руги међународни фондови из области културе и уметности</w:t>
      </w:r>
    </w:p>
    <w:p w:rsidR="00BD474D" w:rsidRPr="008A379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</w:p>
    <w:p w:rsidR="00BD474D" w:rsidRPr="008A3798" w:rsidRDefault="002E0075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Неће бити разматрани:</w:t>
      </w:r>
    </w:p>
    <w:p w:rsidR="00BD474D" w:rsidRPr="008A3798" w:rsidRDefault="00BD474D" w:rsidP="000317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пројекти подржани средствима из фондова билатералне сарадње и фондова дипломатских и конзуларних представништава;</w:t>
      </w:r>
    </w:p>
    <w:p w:rsidR="00057B97" w:rsidRPr="008A3798" w:rsidRDefault="00057B97" w:rsidP="000317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пројекти унилатералне подршке установа и организација из страних држава;</w:t>
      </w:r>
    </w:p>
    <w:p w:rsidR="00BD474D" w:rsidRPr="0003172E" w:rsidRDefault="00BD474D" w:rsidP="000317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пројекти из области </w:t>
      </w:r>
      <w:r w:rsidR="00057B9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издаваштва, 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медија, филма и других аудиовизуелних делатности;</w:t>
      </w:r>
    </w:p>
    <w:p w:rsidR="00BD474D" w:rsidRPr="0003172E" w:rsidRDefault="00BD474D" w:rsidP="000317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пројекти подржани у оквиру потпрограма „МЕДИА“ програма Креативна Европа.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 xml:space="preserve">Циљ </w:t>
      </w:r>
    </w:p>
    <w:p w:rsidR="0095790A" w:rsidRDefault="00BD474D" w:rsidP="0005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Циљ конкурса </w:t>
      </w:r>
      <w:r w:rsidRPr="00057B97"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>је</w:t>
      </w:r>
      <w:r w:rsidR="0095790A"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>:</w:t>
      </w:r>
    </w:p>
    <w:p w:rsidR="00BD474D" w:rsidRDefault="0095790A" w:rsidP="008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>-</w:t>
      </w:r>
      <w:r w:rsidR="00BD474D" w:rsidRPr="00057B97"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 xml:space="preserve"> </w:t>
      </w:r>
      <w:r w:rsidR="00BD474D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системска подршка развоју међународне сарадње културног сектора </w:t>
      </w:r>
      <w:r w:rsidR="00057B9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Града </w:t>
      </w:r>
      <w:r w:rsidR="00BD474D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кроз подршку пројектима који су суфинансиран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 у оквиру међународних фондова;</w:t>
      </w:r>
    </w:p>
    <w:p w:rsidR="0095790A" w:rsidRPr="00EB20BC" w:rsidRDefault="0095790A" w:rsidP="008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- подстицање новосадских </w:t>
      </w:r>
      <w:r w:rsidR="00254483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културних организација за аплицирање на позиве </w:t>
      </w:r>
      <w:r w:rsidR="00254483" w:rsidRPr="00EB20B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међународних фондова;</w:t>
      </w:r>
    </w:p>
    <w:p w:rsidR="00254483" w:rsidRDefault="00254483" w:rsidP="008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254483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-   јачање финансијских капацитета организација цивилног друштва у Граду Новом Саду</w:t>
      </w:r>
    </w:p>
    <w:p w:rsidR="003313A0" w:rsidRPr="00254483" w:rsidRDefault="003313A0" w:rsidP="008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-  подршка развоју одрживих партнерстава између локалних и европских организација</w:t>
      </w:r>
    </w:p>
    <w:p w:rsidR="00BD474D" w:rsidRPr="0003172E" w:rsidRDefault="00BD474D" w:rsidP="0025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На овај начин примењују се европски и међународни стандарди и обезбеђују услови за квалитетно спровођење </w:t>
      </w:r>
      <w:r w:rsidR="00254483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пројеката од стране апликаната.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Право учешћа</w:t>
      </w:r>
    </w:p>
    <w:p w:rsidR="00BD474D" w:rsidRPr="004F38E9" w:rsidRDefault="004F38E9" w:rsidP="004F3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4F38E9">
        <w:rPr>
          <w:rFonts w:ascii="Times New Roman" w:eastAsia="Times New Roman" w:hAnsi="Times New Roman" w:cs="Times New Roman"/>
          <w:lang w:val="sr-Cyrl-CS"/>
        </w:rPr>
        <w:t xml:space="preserve">Право учешћа на конкурсу имају удружења регистрована за обављање делатности културе, као и друге невладине </w:t>
      </w:r>
      <w:r>
        <w:rPr>
          <w:rFonts w:ascii="Times New Roman" w:eastAsia="Times New Roman" w:hAnsi="Times New Roman" w:cs="Times New Roman"/>
          <w:lang w:val="sr-Cyrl-CS"/>
        </w:rPr>
        <w:t xml:space="preserve">организације у области </w:t>
      </w:r>
      <w:r w:rsidRPr="004F38E9">
        <w:rPr>
          <w:rFonts w:ascii="Times New Roman" w:eastAsia="Times New Roman" w:hAnsi="Times New Roman" w:cs="Times New Roman"/>
          <w:lang w:val="sr-Cyrl-CS"/>
        </w:rPr>
        <w:t>културе</w:t>
      </w:r>
      <w:r w:rsidRPr="004F38E9">
        <w:rPr>
          <w:rFonts w:ascii="Times New Roman" w:eastAsia="Times New Roman" w:hAnsi="Times New Roman" w:cs="Times New Roman"/>
          <w:lang w:val="sr-Latn-RS"/>
        </w:rPr>
        <w:t>,</w:t>
      </w:r>
      <w:r w:rsidR="00BD474D" w:rsidRPr="004F38E9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са седиштем на териториjи </w:t>
      </w:r>
      <w:r w:rsidR="00254483" w:rsidRPr="004F38E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Града Новог Сада</w:t>
      </w:r>
      <w:r w:rsidR="00BD474D" w:rsidRPr="004F38E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Износ доступне финансијске подршке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Средства за суфинансирање пројеката </w:t>
      </w:r>
      <w:r w:rsidR="00BD1CF3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могу се одобрити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износу: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а) до 30% од вредности одобреног буџета подносиоца апликације </w:t>
      </w:r>
      <w:r w:rsidR="00BD1CF3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Граду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*, уколико се ради о партнеру на пројекту или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б) до 40% од вредности одобреног буџета подносиоца апликације </w:t>
      </w:r>
      <w:r w:rsidR="00BD1CF3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Граду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**, уколико се ради о носиоцу пројекта***</w:t>
      </w:r>
    </w:p>
    <w:p w:rsidR="00BD474D" w:rsidRPr="003F0ECE" w:rsidRDefault="0095790A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3F0ECE"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 xml:space="preserve"> </w:t>
      </w:r>
      <w:r w:rsidR="00BD474D" w:rsidRPr="003F0ECE">
        <w:rPr>
          <w:rFonts w:ascii="Times New Roman" w:eastAsia="Times New Roman" w:hAnsi="Times New Roman" w:cs="Times New Roman"/>
          <w:bCs/>
          <w:sz w:val="24"/>
          <w:szCs w:val="24"/>
          <w:lang w:eastAsia="sr-Cyrl-RS"/>
        </w:rPr>
        <w:t>(</w:t>
      </w:r>
      <w:r w:rsidR="00BD474D"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 xml:space="preserve">*структура финансијске подршке за партнера на пројекту: међународни фонд до 60%, </w:t>
      </w:r>
      <w:r w:rsidR="00BD1CF3"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>Град</w:t>
      </w:r>
      <w:r w:rsidR="00BD474D"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 xml:space="preserve"> до 30%, други извори до 10% - од вредности одобреног буџета подносиоца апликације)</w:t>
      </w:r>
    </w:p>
    <w:p w:rsidR="00BD474D" w:rsidRPr="003F0EC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 xml:space="preserve">(**структура финансијске подршке за носиоца пројекта: међународни фонд до 60%, </w:t>
      </w:r>
      <w:r w:rsidR="00BD1CF3"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>Град</w:t>
      </w:r>
      <w:r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 xml:space="preserve"> до 40% - од вредности одобреног буџета подносиоца апликације)</w:t>
      </w:r>
    </w:p>
    <w:p w:rsidR="00BD474D" w:rsidRPr="003F0EC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3F0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Cyrl-RS"/>
        </w:rPr>
        <w:t>(*** носилац пројекта је правно лице које преузима одговорност за реализацију читавог пројекта у уговору са међународним фондом)</w:t>
      </w:r>
    </w:p>
    <w:p w:rsidR="003F0ECE" w:rsidRPr="003F0ECE" w:rsidRDefault="003F0ECE" w:rsidP="003F0EC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0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Прихватљиви трошкови за финансирање су трошкови који су део постојећег буџета одобреног од стране међународног фонда, и то првенствено трошкови пројектних активности. 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Критеријуми</w:t>
      </w:r>
    </w:p>
    <w:p w:rsidR="00BD474D" w:rsidRDefault="00BD474D" w:rsidP="0017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Избор пројеката ће бити извршен у складу са критеријумима утврђеним </w:t>
      </w:r>
      <w:r w:rsidRPr="0003172E">
        <w:rPr>
          <w:rFonts w:ascii="Times New Roman" w:eastAsia="Times New Roman" w:hAnsi="Times New Roman" w:cs="Times New Roman"/>
          <w:i/>
          <w:iCs/>
          <w:sz w:val="24"/>
          <w:szCs w:val="24"/>
          <w:lang w:eastAsia="sr-Cyrl-RS"/>
        </w:rPr>
        <w:t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(„Сл. гласник РС“ бр. 105/16 и 112/17), и то:</w:t>
      </w:r>
    </w:p>
    <w:p w:rsidR="00BD474D" w:rsidRPr="0003172E" w:rsidRDefault="00BD474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1) усклађеност пројекта са општим интересом у култури и циљевима и приоритетима конкурса;</w:t>
      </w:r>
    </w:p>
    <w:p w:rsidR="00BD474D" w:rsidRPr="0003172E" w:rsidRDefault="00BD474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2)  квалитет и садржајна иновативност пројекта;</w:t>
      </w:r>
    </w:p>
    <w:p w:rsidR="00BD474D" w:rsidRPr="0003172E" w:rsidRDefault="00BD474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3)  капацитети потребни за реализацију пројекта и то:</w:t>
      </w:r>
    </w:p>
    <w:p w:rsidR="00BD474D" w:rsidRPr="0003172E" w:rsidRDefault="00BD474D" w:rsidP="00174CAD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(1) стручни, односно уметнички капацитети,</w:t>
      </w:r>
    </w:p>
    <w:p w:rsidR="00BD474D" w:rsidRPr="0003172E" w:rsidRDefault="00BD474D" w:rsidP="00174CAD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(2) неопходни ресурси;</w:t>
      </w:r>
    </w:p>
    <w:p w:rsidR="00BD474D" w:rsidRPr="0003172E" w:rsidRDefault="00BD474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4) финансијски план - разрађеност, усклађеност са планом активности пројекта, економичност и укљученост више извора финансирања;</w:t>
      </w:r>
    </w:p>
    <w:p w:rsidR="00BD474D" w:rsidRDefault="00BD474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5)  степен утицаја пројекта на квалитет културног живота заједнице.</w:t>
      </w:r>
    </w:p>
    <w:p w:rsidR="00174CAD" w:rsidRPr="0003172E" w:rsidRDefault="00174CAD" w:rsidP="001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BD474D" w:rsidRPr="003907EB" w:rsidRDefault="003907EB" w:rsidP="0017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Комисија </w:t>
      </w:r>
      <w:r w:rsidR="00C97905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ће кроз Пословник о раду регулисати начин оцењивања пројеката, разрадити наведене критеријуме и по потреби, увести додатне специфичне критеријуме за оцену пријављених пројеката.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 xml:space="preserve">Пријава </w:t>
      </w:r>
    </w:p>
    <w:p w:rsidR="00BD474D" w:rsidRPr="0003172E" w:rsidRDefault="00BD474D" w:rsidP="00091B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Пријава мора да садржи следећу документацију: </w:t>
      </w:r>
    </w:p>
    <w:p w:rsidR="00BD474D" w:rsidRPr="00635C3D" w:rsidRDefault="00091BF8" w:rsidP="00635C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Образац пријаве</w:t>
      </w:r>
      <w:r w:rsidR="00BD474D"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(преузет са званичне интернет стране </w:t>
      </w:r>
      <w:r w:rsidR="00C97905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Градске управе за </w:t>
      </w:r>
      <w:r w:rsidR="00C97905" w:rsidRPr="001F0E7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културу Града Новог Сада </w:t>
      </w:r>
      <w:r w:rsidR="004321C7">
        <w:fldChar w:fldCharType="begin"/>
      </w:r>
      <w:r w:rsidR="004321C7">
        <w:instrText xml:space="preserve"> HYPERLINK "http://www.kultura.novisad.rs" </w:instrText>
      </w:r>
      <w:r w:rsidR="004321C7">
        <w:fldChar w:fldCharType="separate"/>
      </w:r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www.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kultur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a.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novisad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.rs</w:t>
      </w:r>
      <w:r w:rsidR="004321C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fldChar w:fldCharType="end"/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t>)</w:t>
      </w:r>
      <w:r w:rsidR="00BD474D" w:rsidRPr="00635C3D">
        <w:rPr>
          <w:rFonts w:ascii="Times New Roman" w:eastAsia="Times New Roman" w:hAnsi="Times New Roman" w:cs="Times New Roman"/>
          <w:sz w:val="24"/>
          <w:szCs w:val="24"/>
          <w:lang w:eastAsia="sr-Cyrl-RS"/>
        </w:rPr>
        <w:t>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Копију потписаног уговора и/или одлуке* о одобреним средствима од стране међународног фонда;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Доказ о партнерству и сарадњи (уговор, споразум и сл.);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Податке о стручним, односно уметничким капацитетима подносиоца, односно реализатора пројекта („лична карта“ и кратак преглед реализованих активности у протеклом периоду);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Детаљан опис пројекта;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Детаљну спецификацију трошкова за пројектне активности за чију се реализацију потражују средства од </w:t>
      </w:r>
      <w:r w:rsidR="001F0E7E"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Града Новог Сада – Градске управе за културу</w:t>
      </w: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Биографије кључних експерата на пројекту;</w:t>
      </w:r>
    </w:p>
    <w:p w:rsidR="00BD474D" w:rsidRPr="00091BF8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Опционо - документацију пројекта: фотографије, штампане материјале и/или материјале на CD-у;</w:t>
      </w:r>
    </w:p>
    <w:p w:rsidR="00EB20BC" w:rsidRPr="00EB20BC" w:rsidRDefault="00BD474D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20B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Копију потврде о регистрацији код надлежно</w:t>
      </w:r>
      <w:r w:rsidR="001F0E7E" w:rsidRPr="00EB20B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 органа (извод из регистра АПР)</w:t>
      </w:r>
    </w:p>
    <w:p w:rsidR="008A7F47" w:rsidRPr="00EB20BC" w:rsidRDefault="008A7F47" w:rsidP="0003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EB20BC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Образац оверених потписа лица овлашћених за заступање </w:t>
      </w:r>
      <w:r w:rsidR="00771AE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Удружења/организације</w:t>
      </w:r>
    </w:p>
    <w:p w:rsidR="00BD474D" w:rsidRPr="00091BF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  <w:r w:rsidRPr="00091BF8">
        <w:rPr>
          <w:rFonts w:ascii="Times New Roman" w:eastAsia="Times New Roman" w:hAnsi="Times New Roman" w:cs="Times New Roman"/>
          <w:i/>
          <w:iCs/>
          <w:sz w:val="24"/>
          <w:szCs w:val="24"/>
          <w:lang w:eastAsia="sr-Cyrl-RS"/>
        </w:rPr>
        <w:t>*исплата средстава након потписаног и достављеног уговора са међународним фондом</w:t>
      </w:r>
    </w:p>
    <w:p w:rsidR="00091BF8" w:rsidRPr="00091BF8" w:rsidRDefault="00091BF8" w:rsidP="00091B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Сва документација се предаје у једном примерку, осим Обрасца пријаве који се предаје у 4 примерка.</w:t>
      </w:r>
    </w:p>
    <w:p w:rsidR="00091BF8" w:rsidRPr="00635C3D" w:rsidRDefault="00091BF8" w:rsidP="00091B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 w:rsidRPr="00635C3D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За сваки пројекат подноси се посебна пријава.</w:t>
      </w: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Pr="00635C3D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Достављени материjали се не враћају. </w:t>
      </w:r>
    </w:p>
    <w:p w:rsidR="00BD474D" w:rsidRPr="00091BF8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Трајање конкурса и начин достављања пријаве</w:t>
      </w:r>
    </w:p>
    <w:p w:rsidR="00BD474D" w:rsidRPr="00091BF8" w:rsidRDefault="00BD474D" w:rsidP="00091B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Пријаве се подносе на </w:t>
      </w:r>
      <w:r w:rsidR="00091BF8" w:rsidRPr="00091BF8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Обрасцу пријаве</w:t>
      </w:r>
      <w:r w:rsidRP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периоду од </w:t>
      </w:r>
      <w:r w:rsidR="000C4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Cyrl-RS"/>
        </w:rPr>
        <w:t>1</w:t>
      </w:r>
      <w:r w:rsidR="004759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 w:eastAsia="sr-Cyrl-RS"/>
        </w:rPr>
        <w:t>5</w:t>
      </w:r>
      <w:r w:rsidR="001F0E7E" w:rsidRPr="00091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Cyrl-RS"/>
        </w:rPr>
        <w:t>. јула до 1</w:t>
      </w:r>
      <w:r w:rsidR="004759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 w:eastAsia="sr-Cyrl-RS"/>
        </w:rPr>
        <w:t>5</w:t>
      </w:r>
      <w:bookmarkStart w:id="0" w:name="_GoBack"/>
      <w:bookmarkEnd w:id="0"/>
      <w:r w:rsidR="001F0E7E" w:rsidRPr="00091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Cyrl-RS"/>
        </w:rPr>
        <w:t xml:space="preserve">. августа </w:t>
      </w:r>
      <w:r w:rsidR="001F0E7E" w:rsidRPr="00091BF8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2019. године.</w:t>
      </w:r>
    </w:p>
    <w:p w:rsidR="00635C3D" w:rsidRPr="00635C3D" w:rsidRDefault="00091BF8" w:rsidP="0063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F8">
        <w:rPr>
          <w:rFonts w:ascii="Times New Roman" w:eastAsia="Times New Roman" w:hAnsi="Times New Roman" w:cs="Times New Roman"/>
          <w:sz w:val="24"/>
          <w:szCs w:val="24"/>
        </w:rPr>
        <w:t>Образац Пријаве</w:t>
      </w:r>
      <w:r w:rsidRPr="00091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091BF8">
        <w:rPr>
          <w:rFonts w:ascii="Times New Roman" w:eastAsia="Times New Roman" w:hAnsi="Times New Roman" w:cs="Times New Roman"/>
          <w:sz w:val="24"/>
          <w:szCs w:val="24"/>
        </w:rPr>
        <w:t xml:space="preserve">званичог сајта Градске управе за културу: </w: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begin"/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 xml:space="preserve"> HYPERLINK "http://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www.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r-Cyrl-RS"/>
        </w:rPr>
        <w:instrText>kultur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a.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r-Cyrl-RS"/>
        </w:rPr>
        <w:instrText>novisad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.rs</w:instrTex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 xml:space="preserve">" </w:instrTex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separate"/>
      </w:r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www.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kultur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a.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novisad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.rs</w: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end"/>
      </w:r>
    </w:p>
    <w:p w:rsidR="00091BF8" w:rsidRPr="00635C3D" w:rsidRDefault="00091BF8" w:rsidP="0009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BF8" w:rsidRPr="00091BF8" w:rsidRDefault="00091BF8" w:rsidP="00091B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F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Електронска пријава – на званичном сајту Градске управе за културу </w: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begin"/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 xml:space="preserve"> HYPERLINK "http://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www.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r-Cyrl-RS"/>
        </w:rPr>
        <w:instrText>kultur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a.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r-Cyrl-RS"/>
        </w:rPr>
        <w:instrText>novisad</w:instrText>
      </w:r>
      <w:r w:rsidR="00635C3D" w:rsidRPr="001F0E7E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>.rs</w:instrTex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instrText xml:space="preserve">" </w:instrTex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separate"/>
      </w:r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www.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kultur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a.</w:t>
      </w:r>
      <w:proofErr w:type="spellStart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Cyrl-RS"/>
        </w:rPr>
        <w:t>novisad</w:t>
      </w:r>
      <w:proofErr w:type="spellEnd"/>
      <w:r w:rsidR="00635C3D" w:rsidRPr="007B12D7">
        <w:rPr>
          <w:rStyle w:val="Hyperlink"/>
          <w:rFonts w:ascii="Times New Roman" w:eastAsia="Times New Roman" w:hAnsi="Times New Roman" w:cs="Times New Roman"/>
          <w:sz w:val="24"/>
          <w:szCs w:val="24"/>
          <w:lang w:eastAsia="sr-Cyrl-RS"/>
        </w:rPr>
        <w:t>.rs</w:t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eastAsia="sr-Cyrl-RS"/>
        </w:rPr>
        <w:fldChar w:fldCharType="end"/>
      </w:r>
      <w:r w:rsidR="00635C3D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Cyrl-RS"/>
        </w:rPr>
        <w:t xml:space="preserve"> </w:t>
      </w:r>
      <w:r w:rsidRPr="00091BF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обавезна је електронска пријава у делу КОНКУРСИ. Након пријаве корисник добија јединствени број пријаве.</w:t>
      </w:r>
    </w:p>
    <w:p w:rsidR="00091BF8" w:rsidRDefault="00091BF8" w:rsidP="0009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74CAD" w:rsidRPr="00174CAD" w:rsidRDefault="00091BF8" w:rsidP="00174C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CAD">
        <w:rPr>
          <w:rFonts w:ascii="Times New Roman" w:eastAsia="Times New Roman" w:hAnsi="Times New Roman" w:cs="Times New Roman"/>
          <w:sz w:val="24"/>
          <w:szCs w:val="24"/>
        </w:rPr>
        <w:t xml:space="preserve">Образац пријаве који сте послали електронским путем, са свом обавезном документацијом предати на писарници Градске </w:t>
      </w:r>
      <w:r w:rsidRPr="008A3798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="00635C3D" w:rsidRPr="008A3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опште послове</w:t>
      </w:r>
      <w:r w:rsidRPr="008A3798">
        <w:rPr>
          <w:rFonts w:ascii="Times New Roman" w:eastAsia="Times New Roman" w:hAnsi="Times New Roman" w:cs="Times New Roman"/>
          <w:sz w:val="24"/>
          <w:szCs w:val="24"/>
        </w:rPr>
        <w:t>, Трг слободе 1, Нови Сад или послати поштом са навед</w:t>
      </w:r>
      <w:r w:rsidR="00174CAD" w:rsidRPr="008A3798">
        <w:rPr>
          <w:rFonts w:ascii="Times New Roman" w:eastAsia="Times New Roman" w:hAnsi="Times New Roman" w:cs="Times New Roman"/>
          <w:sz w:val="24"/>
          <w:szCs w:val="24"/>
        </w:rPr>
        <w:t xml:space="preserve">еним бројем електронске </w:t>
      </w:r>
      <w:r w:rsidR="00174CAD" w:rsidRPr="00174CAD">
        <w:rPr>
          <w:rFonts w:ascii="Times New Roman" w:eastAsia="Times New Roman" w:hAnsi="Times New Roman" w:cs="Times New Roman"/>
          <w:sz w:val="24"/>
          <w:szCs w:val="24"/>
        </w:rPr>
        <w:t>пријаве,</w:t>
      </w:r>
      <w:r w:rsidR="00174CAD" w:rsidRPr="00174CAD">
        <w:rPr>
          <w:rFonts w:ascii="Times New Roman" w:eastAsia="Times New Roman" w:hAnsi="Times New Roman" w:cs="Times New Roman"/>
        </w:rPr>
        <w:t xml:space="preserve"> са назнаком: </w:t>
      </w:r>
      <w:r w:rsidR="00174CAD" w:rsidRPr="00174CAD">
        <w:rPr>
          <w:rFonts w:ascii="Times New Roman" w:eastAsia="Times New Roman" w:hAnsi="Times New Roman" w:cs="Times New Roman"/>
          <w:b/>
          <w:lang w:val="sr-Latn-CS"/>
        </w:rPr>
        <w:t>Градск</w:t>
      </w:r>
      <w:r w:rsidR="00174CAD" w:rsidRPr="00174CAD">
        <w:rPr>
          <w:rFonts w:ascii="Times New Roman" w:eastAsia="Times New Roman" w:hAnsi="Times New Roman" w:cs="Times New Roman"/>
          <w:b/>
        </w:rPr>
        <w:t>а</w:t>
      </w:r>
      <w:r w:rsidR="00174CAD" w:rsidRPr="00174CAD">
        <w:rPr>
          <w:rFonts w:ascii="Times New Roman" w:eastAsia="Times New Roman" w:hAnsi="Times New Roman" w:cs="Times New Roman"/>
          <w:b/>
          <w:lang w:val="sr-Latn-CS"/>
        </w:rPr>
        <w:t xml:space="preserve"> управ</w:t>
      </w:r>
      <w:r w:rsidR="00174CAD" w:rsidRPr="00174CAD">
        <w:rPr>
          <w:rFonts w:ascii="Times New Roman" w:eastAsia="Times New Roman" w:hAnsi="Times New Roman" w:cs="Times New Roman"/>
          <w:b/>
        </w:rPr>
        <w:t>а</w:t>
      </w:r>
      <w:r w:rsidR="00174CAD" w:rsidRPr="00174CAD">
        <w:rPr>
          <w:rFonts w:ascii="Times New Roman" w:eastAsia="Times New Roman" w:hAnsi="Times New Roman" w:cs="Times New Roman"/>
          <w:b/>
          <w:lang w:val="sr-Latn-CS"/>
        </w:rPr>
        <w:t xml:space="preserve"> за културу</w:t>
      </w:r>
      <w:r w:rsidR="00174CAD" w:rsidRPr="00174CAD">
        <w:rPr>
          <w:rFonts w:ascii="Times New Roman" w:eastAsia="Times New Roman" w:hAnsi="Times New Roman" w:cs="Times New Roman"/>
          <w:b/>
        </w:rPr>
        <w:t xml:space="preserve"> Града Новог Сада, Булевар цара Лазара 3, Нови Сад</w:t>
      </w:r>
      <w:r w:rsidR="00174CAD" w:rsidRPr="00174CAD">
        <w:rPr>
          <w:rFonts w:ascii="Times New Roman" w:eastAsia="Times New Roman" w:hAnsi="Times New Roman" w:cs="Times New Roman"/>
          <w:b/>
          <w:lang w:val="ru-RU"/>
        </w:rPr>
        <w:t xml:space="preserve"> –</w:t>
      </w:r>
      <w:r w:rsidR="00174CAD" w:rsidRPr="00174CAD">
        <w:rPr>
          <w:rFonts w:ascii="Times New Roman" w:eastAsia="Times New Roman" w:hAnsi="Times New Roman" w:cs="Times New Roman"/>
          <w:b/>
        </w:rPr>
        <w:t xml:space="preserve"> </w:t>
      </w:r>
      <w:r w:rsidR="00174CAD" w:rsidRPr="00174CAD">
        <w:rPr>
          <w:rFonts w:ascii="Times New Roman" w:eastAsia="Times New Roman" w:hAnsi="Times New Roman" w:cs="Times New Roman"/>
          <w:b/>
          <w:lang w:val="sr-Cyrl-CS"/>
        </w:rPr>
        <w:t xml:space="preserve">за конкурс за </w:t>
      </w:r>
      <w:r w:rsidR="00174CAD" w:rsidRPr="00174CAD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суфинансирање пројеката у области културе и уметности који су подржани кроз међународне фондове у 2019. години</w:t>
      </w:r>
      <w:r w:rsidR="00174CAD" w:rsidRPr="00174CAD">
        <w:rPr>
          <w:rFonts w:ascii="Times New Roman" w:eastAsia="Times New Roman" w:hAnsi="Times New Roman" w:cs="Times New Roman"/>
          <w:b/>
          <w:lang w:val="sr-Cyrl-CS"/>
        </w:rPr>
        <w:t>.</w:t>
      </w:r>
    </w:p>
    <w:p w:rsidR="00091BF8" w:rsidRPr="00091BF8" w:rsidRDefault="00091BF8" w:rsidP="00091BF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F8">
        <w:rPr>
          <w:rFonts w:ascii="Times New Roman" w:eastAsia="Times New Roman" w:hAnsi="Times New Roman" w:cs="Times New Roman"/>
          <w:sz w:val="24"/>
          <w:szCs w:val="24"/>
        </w:rPr>
        <w:t xml:space="preserve">Образац пријаве се предаје </w:t>
      </w:r>
      <w:r w:rsidRPr="00091BF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1B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91BF8">
        <w:rPr>
          <w:rFonts w:ascii="Times New Roman" w:eastAsia="Times New Roman" w:hAnsi="Times New Roman" w:cs="Times New Roman"/>
          <w:b/>
          <w:sz w:val="24"/>
          <w:szCs w:val="24"/>
        </w:rPr>
        <w:t>четири примерка</w:t>
      </w:r>
      <w:r w:rsidRPr="00091B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Напомене</w:t>
      </w:r>
    </w:p>
    <w:p w:rsidR="00AE4007" w:rsidRPr="004321C7" w:rsidRDefault="00BD474D" w:rsidP="0003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AE400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Уколико је носилац пројекта подржаног од стране међународног фонда </w:t>
      </w:r>
      <w:r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организација из </w:t>
      </w:r>
      <w:r w:rsidR="00174CAD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Новог Сада</w:t>
      </w:r>
      <w:r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 а пост</w:t>
      </w:r>
      <w:r w:rsidR="00AE4007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оји још партнера на пројекту из Града Новог Сада</w:t>
      </w:r>
      <w:r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AE4007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сваки од партнера на пројекту има право да посебно</w:t>
      </w:r>
      <w:r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аплицира за средства </w:t>
      </w:r>
      <w:r w:rsidR="00091BF8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из буџета </w:t>
      </w:r>
      <w:r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091BF8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Града</w:t>
      </w:r>
      <w:r w:rsidR="00AE4007" w:rsidRPr="004321C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BD474D" w:rsidRPr="00AE4007" w:rsidRDefault="00BD474D" w:rsidP="0003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AE400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У случају непотпуне и неразумљиве пријаве </w:t>
      </w:r>
      <w:r w:rsidR="00091BF8" w:rsidRPr="00AE400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Градска управа</w:t>
      </w:r>
      <w:r w:rsidR="00BE44FC" w:rsidRPr="00AE400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за културу</w:t>
      </w:r>
      <w:r w:rsidRPr="00AE400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обавештава подносиоца пријаве на који начин да уреди пријаву и то у року који не може бити краћи од осам дана, уз упозорење на правне последице ако не уреди пријаву у року.</w:t>
      </w:r>
    </w:p>
    <w:p w:rsidR="00BD474D" w:rsidRDefault="00BD474D" w:rsidP="0003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Неблаговремене и недопуштене пријаве биће одбачене.</w:t>
      </w:r>
    </w:p>
    <w:p w:rsidR="00174CAD" w:rsidRPr="00BE44FC" w:rsidRDefault="00174CAD" w:rsidP="00BE44F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174CAD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Резултати конкурса биће обjављени и на званичној интернет страници Града Новог Сад</w:t>
      </w:r>
      <w:r w:rsidR="00BE44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</w:t>
      </w:r>
      <w:r w:rsidR="00BE44FC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BE44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(</w:t>
      </w:r>
      <w:hyperlink r:id="rId5" w:history="1">
        <w:r w:rsidR="00BE44FC" w:rsidRPr="007B12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RS"/>
          </w:rPr>
          <w:t>www.novisad.rs</w:t>
        </w:r>
      </w:hyperlink>
      <w:r w:rsidRPr="00BE44FC"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  <w:t xml:space="preserve">) </w:t>
      </w:r>
      <w:r w:rsidRPr="00BE44F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и званичној интернет страници Градске управе за културу</w:t>
      </w:r>
      <w:r w:rsidRPr="00BE44FC">
        <w:rPr>
          <w:rFonts w:ascii="Times New Roman" w:eastAsia="Times New Roman" w:hAnsi="Times New Roman" w:cs="Times New Roman"/>
          <w:sz w:val="24"/>
          <w:szCs w:val="24"/>
          <w:lang w:val="en-US" w:eastAsia="sr-Cyrl-RS"/>
        </w:rPr>
        <w:t xml:space="preserve"> </w:t>
      </w:r>
      <w:r w:rsidRPr="00BE44F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hyperlink r:id="rId6" w:history="1">
        <w:r w:rsidRPr="00BE44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Cyrl-RS"/>
          </w:rPr>
          <w:t>www.kultura.novisad.rs</w:t>
        </w:r>
      </w:hyperlink>
      <w:r w:rsidRPr="00BE44FC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Cyrl-RS"/>
        </w:rPr>
        <w:t>Додатне информације</w:t>
      </w:r>
    </w:p>
    <w:p w:rsidR="00BD474D" w:rsidRPr="00174CAD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За сва питања везана за </w:t>
      </w: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поступак</w:t>
      </w:r>
      <w:r w:rsidR="00BE44FC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вези са поступком</w:t>
      </w:r>
      <w:r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BE44FC" w:rsidRPr="008A379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пријав</w:t>
      </w:r>
      <w:r w:rsidR="00BE44FC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љивања на 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конкурс заинтересовани се могу обратити на електронску адресу: </w:t>
      </w:r>
      <w:hyperlink r:id="rId7" w:history="1">
        <w:r w:rsidR="00091BF8" w:rsidRPr="00624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sr-Cyrl-RS"/>
          </w:rPr>
          <w:t>kultura</w:t>
        </w:r>
        <w:r w:rsidR="00091BF8" w:rsidRPr="00624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RS"/>
          </w:rPr>
          <w:t>@</w:t>
        </w:r>
        <w:r w:rsidR="00091BF8" w:rsidRPr="00624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sr-Cyrl-RS"/>
          </w:rPr>
          <w:t>uprava.novisad</w:t>
        </w:r>
        <w:r w:rsidR="00091BF8" w:rsidRPr="00624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RS"/>
          </w:rPr>
          <w:t>.rs</w:t>
        </w:r>
      </w:hyperlink>
      <w:r w:rsidR="00091BF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или на телефон: 0</w:t>
      </w:r>
      <w:r w:rsidR="00091BF8"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  <w:t>2</w:t>
      </w: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1 </w:t>
      </w:r>
      <w:r w:rsidR="00174CAD"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  <w:t>451 719</w:t>
      </w:r>
      <w:r w:rsidR="00174CAD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  радним даном од 12,00 до 14,00 часова.</w:t>
      </w:r>
    </w:p>
    <w:p w:rsidR="00BD474D" w:rsidRPr="0003172E" w:rsidRDefault="00BD474D" w:rsidP="0003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03172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 </w:t>
      </w:r>
    </w:p>
    <w:sectPr w:rsidR="00BD474D" w:rsidRPr="0003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062"/>
    <w:multiLevelType w:val="multilevel"/>
    <w:tmpl w:val="B7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3B0A"/>
    <w:multiLevelType w:val="multilevel"/>
    <w:tmpl w:val="5FDE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B0E74"/>
    <w:multiLevelType w:val="multilevel"/>
    <w:tmpl w:val="634E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312C9"/>
    <w:multiLevelType w:val="hybridMultilevel"/>
    <w:tmpl w:val="03B6B2C8"/>
    <w:lvl w:ilvl="0" w:tplc="0C9A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C6A8A"/>
    <w:multiLevelType w:val="multilevel"/>
    <w:tmpl w:val="D63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D640B"/>
    <w:multiLevelType w:val="multilevel"/>
    <w:tmpl w:val="6D0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62C3F"/>
    <w:multiLevelType w:val="multilevel"/>
    <w:tmpl w:val="46A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C2"/>
    <w:rsid w:val="0003172E"/>
    <w:rsid w:val="00057B97"/>
    <w:rsid w:val="00091BF8"/>
    <w:rsid w:val="000C419A"/>
    <w:rsid w:val="000F1FA1"/>
    <w:rsid w:val="00155B03"/>
    <w:rsid w:val="00174CAD"/>
    <w:rsid w:val="001F0E7E"/>
    <w:rsid w:val="00254483"/>
    <w:rsid w:val="002E0075"/>
    <w:rsid w:val="003313A0"/>
    <w:rsid w:val="00341083"/>
    <w:rsid w:val="003907EB"/>
    <w:rsid w:val="003F0ECE"/>
    <w:rsid w:val="004272C2"/>
    <w:rsid w:val="004321C7"/>
    <w:rsid w:val="0047595B"/>
    <w:rsid w:val="004F38E9"/>
    <w:rsid w:val="005735B2"/>
    <w:rsid w:val="005E39D6"/>
    <w:rsid w:val="00635C3D"/>
    <w:rsid w:val="006D4B80"/>
    <w:rsid w:val="00771AE1"/>
    <w:rsid w:val="008A3798"/>
    <w:rsid w:val="008A7F47"/>
    <w:rsid w:val="0093370A"/>
    <w:rsid w:val="0095790A"/>
    <w:rsid w:val="0098402B"/>
    <w:rsid w:val="00A40058"/>
    <w:rsid w:val="00AE4007"/>
    <w:rsid w:val="00B52EF5"/>
    <w:rsid w:val="00B575A7"/>
    <w:rsid w:val="00B90A5F"/>
    <w:rsid w:val="00BD1CF3"/>
    <w:rsid w:val="00BD474D"/>
    <w:rsid w:val="00BE44FC"/>
    <w:rsid w:val="00C97905"/>
    <w:rsid w:val="00CE7C99"/>
    <w:rsid w:val="00EB20BC"/>
    <w:rsid w:val="00F23FCF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3B6"/>
  <w15:docId w15:val="{FF0278CF-96F5-4F8E-986E-C872DA3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BF8"/>
    <w:pPr>
      <w:spacing w:after="160" w:line="259" w:lineRule="auto"/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uprava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novisad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korisnik</cp:lastModifiedBy>
  <cp:revision>20</cp:revision>
  <cp:lastPrinted>2019-07-10T07:09:00Z</cp:lastPrinted>
  <dcterms:created xsi:type="dcterms:W3CDTF">2019-07-04T11:04:00Z</dcterms:created>
  <dcterms:modified xsi:type="dcterms:W3CDTF">2019-07-15T06:41:00Z</dcterms:modified>
</cp:coreProperties>
</file>